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B3" w:rsidRPr="006C0A15" w:rsidRDefault="006C0A15" w:rsidP="006C0A15">
      <w:pPr>
        <w:jc w:val="center"/>
        <w:rPr>
          <w:rFonts w:ascii="Arial" w:hAnsi="Arial" w:cs="Arial"/>
          <w:b/>
          <w:sz w:val="28"/>
          <w:u w:val="single"/>
        </w:rPr>
      </w:pPr>
      <w:r w:rsidRPr="006C0A15">
        <w:rPr>
          <w:rFonts w:ascii="Arial" w:hAnsi="Arial" w:cs="Arial"/>
          <w:b/>
          <w:sz w:val="28"/>
          <w:u w:val="single"/>
        </w:rPr>
        <w:t xml:space="preserve">Measuring </w:t>
      </w:r>
      <w:r w:rsidR="00437807">
        <w:rPr>
          <w:rFonts w:ascii="Arial" w:hAnsi="Arial" w:cs="Arial"/>
          <w:b/>
          <w:sz w:val="28"/>
          <w:u w:val="single"/>
        </w:rPr>
        <w:t>GRAVITATIONAL POTENTIAL EN</w:t>
      </w:r>
      <w:r w:rsidRPr="006C0A15">
        <w:rPr>
          <w:rFonts w:ascii="Arial" w:hAnsi="Arial" w:cs="Arial"/>
          <w:b/>
          <w:sz w:val="28"/>
          <w:u w:val="single"/>
        </w:rPr>
        <w:t>ERGY</w:t>
      </w:r>
    </w:p>
    <w:p w:rsidR="000B4A84" w:rsidRDefault="006C0A15">
      <w:pPr>
        <w:rPr>
          <w:rFonts w:ascii="Arial" w:hAnsi="Arial" w:cs="Arial"/>
          <w:sz w:val="24"/>
          <w:szCs w:val="24"/>
        </w:rPr>
      </w:pPr>
      <w:r w:rsidRPr="006C0A15">
        <w:rPr>
          <w:rFonts w:ascii="Arial" w:hAnsi="Arial" w:cs="Arial"/>
          <w:b/>
          <w:sz w:val="24"/>
          <w:szCs w:val="24"/>
        </w:rPr>
        <w:t>TASK:</w:t>
      </w:r>
      <w:r>
        <w:rPr>
          <w:rFonts w:ascii="Arial" w:hAnsi="Arial" w:cs="Arial"/>
          <w:sz w:val="24"/>
          <w:szCs w:val="24"/>
        </w:rPr>
        <w:t xml:space="preserve"> </w:t>
      </w:r>
      <w:r w:rsidR="000B4A84">
        <w:rPr>
          <w:rFonts w:ascii="Arial" w:hAnsi="Arial" w:cs="Arial"/>
          <w:sz w:val="24"/>
          <w:szCs w:val="24"/>
        </w:rPr>
        <w:t>Measure</w:t>
      </w:r>
      <w:r w:rsidRPr="006C0A15">
        <w:rPr>
          <w:rFonts w:ascii="Arial" w:hAnsi="Arial" w:cs="Arial"/>
          <w:sz w:val="24"/>
          <w:szCs w:val="24"/>
        </w:rPr>
        <w:t xml:space="preserve"> the </w:t>
      </w:r>
      <w:r w:rsidR="00437807">
        <w:rPr>
          <w:rFonts w:ascii="Arial" w:hAnsi="Arial" w:cs="Arial"/>
          <w:sz w:val="24"/>
          <w:szCs w:val="24"/>
        </w:rPr>
        <w:t>GPE object and how well it converts to Kinetic energy</w:t>
      </w:r>
    </w:p>
    <w:p w:rsidR="003B146A" w:rsidRDefault="006C0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very simple science report has been </w:t>
      </w:r>
      <w:r w:rsidR="000B4A84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>started for you</w:t>
      </w:r>
      <w:r w:rsidR="000B4A84">
        <w:rPr>
          <w:rFonts w:ascii="Arial" w:hAnsi="Arial" w:cs="Arial"/>
          <w:sz w:val="24"/>
          <w:szCs w:val="24"/>
        </w:rPr>
        <w:t xml:space="preserve"> – see below</w:t>
      </w:r>
      <w:r>
        <w:rPr>
          <w:rFonts w:ascii="Arial" w:hAnsi="Arial" w:cs="Arial"/>
          <w:sz w:val="24"/>
          <w:szCs w:val="24"/>
        </w:rPr>
        <w:t xml:space="preserve">. </w:t>
      </w:r>
      <w:r w:rsidR="000B4A84">
        <w:rPr>
          <w:rFonts w:ascii="Arial" w:hAnsi="Arial" w:cs="Arial"/>
          <w:sz w:val="24"/>
          <w:szCs w:val="24"/>
        </w:rPr>
        <w:t xml:space="preserve">You need to complete the report. </w:t>
      </w:r>
      <w:r w:rsidR="003B146A">
        <w:rPr>
          <w:rFonts w:ascii="Arial" w:hAnsi="Arial" w:cs="Arial"/>
          <w:sz w:val="24"/>
          <w:szCs w:val="24"/>
        </w:rPr>
        <w:t xml:space="preserve">While this task is simple, the skills you develop will be useful in later experiments. </w:t>
      </w:r>
      <w:r w:rsidR="000B4A84">
        <w:rPr>
          <w:rFonts w:ascii="Arial" w:hAnsi="Arial" w:cs="Arial"/>
          <w:sz w:val="24"/>
          <w:szCs w:val="24"/>
        </w:rPr>
        <w:t>The parts you need to do are…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146A" w:rsidRDefault="006C0A15" w:rsidP="003B1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 xml:space="preserve">make up a suitable method </w:t>
      </w:r>
      <w:r w:rsidR="0061365B">
        <w:rPr>
          <w:rFonts w:ascii="Arial" w:hAnsi="Arial" w:cs="Arial"/>
          <w:sz w:val="24"/>
          <w:szCs w:val="24"/>
        </w:rPr>
        <w:t>(s</w:t>
      </w:r>
      <w:r w:rsidR="000B4A84">
        <w:rPr>
          <w:rFonts w:ascii="Arial" w:hAnsi="Arial" w:cs="Arial"/>
          <w:sz w:val="24"/>
          <w:szCs w:val="24"/>
        </w:rPr>
        <w:t>ee the results table for clues)</w:t>
      </w:r>
    </w:p>
    <w:p w:rsidR="000B4A84" w:rsidRDefault="000B4A84" w:rsidP="003B1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results neatly and calculate </w:t>
      </w:r>
      <w:r w:rsidR="00ED390E">
        <w:rPr>
          <w:rFonts w:ascii="Arial" w:hAnsi="Arial" w:cs="Arial"/>
          <w:sz w:val="24"/>
          <w:szCs w:val="24"/>
        </w:rPr>
        <w:t xml:space="preserve">GPE and </w:t>
      </w:r>
      <w:r>
        <w:rPr>
          <w:rFonts w:ascii="Arial" w:hAnsi="Arial" w:cs="Arial"/>
          <w:sz w:val="24"/>
          <w:szCs w:val="24"/>
        </w:rPr>
        <w:t>Kinetic energy</w:t>
      </w:r>
    </w:p>
    <w:p w:rsidR="006C0A15" w:rsidRPr="003B146A" w:rsidRDefault="000B4A84" w:rsidP="003B1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 the dependant variables against the independent variable</w:t>
      </w:r>
      <w:r w:rsidR="006C0A15" w:rsidRPr="003B146A">
        <w:rPr>
          <w:rFonts w:ascii="Arial" w:hAnsi="Arial" w:cs="Arial"/>
          <w:sz w:val="24"/>
          <w:szCs w:val="24"/>
        </w:rPr>
        <w:t>.</w:t>
      </w:r>
    </w:p>
    <w:p w:rsidR="006C0A15" w:rsidRDefault="006C0A15" w:rsidP="00125697">
      <w:pPr>
        <w:spacing w:after="24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Aim</w:t>
      </w:r>
      <w:r>
        <w:rPr>
          <w:rFonts w:ascii="Arial" w:hAnsi="Arial" w:cs="Arial"/>
          <w:sz w:val="24"/>
          <w:szCs w:val="24"/>
        </w:rPr>
        <w:t xml:space="preserve">: To </w:t>
      </w:r>
      <w:r w:rsidR="003B146A">
        <w:rPr>
          <w:rFonts w:ascii="Arial" w:hAnsi="Arial" w:cs="Arial"/>
          <w:sz w:val="24"/>
          <w:szCs w:val="24"/>
        </w:rPr>
        <w:t>measure</w:t>
      </w:r>
      <w:r>
        <w:rPr>
          <w:rFonts w:ascii="Arial" w:hAnsi="Arial" w:cs="Arial"/>
          <w:sz w:val="24"/>
          <w:szCs w:val="24"/>
        </w:rPr>
        <w:t xml:space="preserve"> </w:t>
      </w:r>
      <w:r w:rsidR="003B146A">
        <w:rPr>
          <w:rFonts w:ascii="Arial" w:hAnsi="Arial" w:cs="Arial"/>
          <w:sz w:val="24"/>
          <w:szCs w:val="24"/>
        </w:rPr>
        <w:t xml:space="preserve">how </w:t>
      </w:r>
      <w:r w:rsidR="00437807">
        <w:rPr>
          <w:rFonts w:ascii="Arial" w:hAnsi="Arial" w:cs="Arial"/>
          <w:sz w:val="24"/>
          <w:szCs w:val="24"/>
        </w:rPr>
        <w:t xml:space="preserve">GPE and </w:t>
      </w:r>
      <w:r>
        <w:rPr>
          <w:rFonts w:ascii="Arial" w:hAnsi="Arial" w:cs="Arial"/>
          <w:sz w:val="24"/>
          <w:szCs w:val="24"/>
        </w:rPr>
        <w:t xml:space="preserve">kinetic energy </w:t>
      </w:r>
      <w:r w:rsidR="00437807">
        <w:rPr>
          <w:rFonts w:ascii="Arial" w:hAnsi="Arial" w:cs="Arial"/>
          <w:sz w:val="24"/>
          <w:szCs w:val="24"/>
        </w:rPr>
        <w:t>are connected</w:t>
      </w:r>
      <w:r>
        <w:rPr>
          <w:rFonts w:ascii="Arial" w:hAnsi="Arial" w:cs="Arial"/>
          <w:sz w:val="24"/>
          <w:szCs w:val="24"/>
        </w:rPr>
        <w:t>.</w:t>
      </w:r>
    </w:p>
    <w:p w:rsidR="000B4A84" w:rsidRDefault="000B4A84" w:rsidP="000B4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Independent (2) = </w:t>
      </w:r>
      <w:r>
        <w:rPr>
          <w:rFonts w:ascii="Arial" w:hAnsi="Arial" w:cs="Arial"/>
          <w:sz w:val="24"/>
          <w:szCs w:val="24"/>
        </w:rPr>
        <w:tab/>
      </w:r>
      <w:r w:rsidR="00437807">
        <w:rPr>
          <w:rFonts w:ascii="Arial" w:hAnsi="Arial" w:cs="Arial"/>
          <w:sz w:val="24"/>
          <w:szCs w:val="24"/>
        </w:rPr>
        <w:t>Height</w:t>
      </w:r>
      <w:r>
        <w:rPr>
          <w:rFonts w:ascii="Arial" w:hAnsi="Arial" w:cs="Arial"/>
          <w:sz w:val="24"/>
          <w:szCs w:val="24"/>
        </w:rPr>
        <w:t xml:space="preserve"> of the object</w:t>
      </w:r>
    </w:p>
    <w:p w:rsidR="000B4A84" w:rsidRDefault="000B4A84" w:rsidP="000B4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Dependant = </w:t>
      </w:r>
      <w:r>
        <w:rPr>
          <w:rFonts w:ascii="Arial" w:hAnsi="Arial" w:cs="Arial"/>
          <w:sz w:val="24"/>
          <w:szCs w:val="24"/>
        </w:rPr>
        <w:tab/>
      </w:r>
      <w:r w:rsidR="00437807">
        <w:rPr>
          <w:rFonts w:ascii="Arial" w:hAnsi="Arial" w:cs="Arial"/>
          <w:sz w:val="24"/>
          <w:szCs w:val="24"/>
        </w:rPr>
        <w:t>Gravitational Potential Energy</w:t>
      </w:r>
      <w:r>
        <w:rPr>
          <w:rFonts w:ascii="Arial" w:hAnsi="Arial" w:cs="Arial"/>
          <w:sz w:val="24"/>
          <w:szCs w:val="24"/>
        </w:rPr>
        <w:t xml:space="preserve"> of the object</w:t>
      </w:r>
    </w:p>
    <w:p w:rsidR="000B4A84" w:rsidRPr="000B4A84" w:rsidRDefault="000B4A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Controlled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4A84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</w:t>
      </w:r>
    </w:p>
    <w:p w:rsidR="003B146A" w:rsidRDefault="006C0A15" w:rsidP="00125697">
      <w:pPr>
        <w:spacing w:before="24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Hypothesis</w:t>
      </w:r>
      <w:r>
        <w:rPr>
          <w:rFonts w:ascii="Arial" w:hAnsi="Arial" w:cs="Arial"/>
          <w:sz w:val="24"/>
          <w:szCs w:val="24"/>
        </w:rPr>
        <w:t>:</w:t>
      </w:r>
      <w:r w:rsidR="003B146A">
        <w:rPr>
          <w:rFonts w:ascii="Arial" w:hAnsi="Arial" w:cs="Arial"/>
          <w:sz w:val="24"/>
          <w:szCs w:val="24"/>
        </w:rPr>
        <w:t xml:space="preserve"> The </w:t>
      </w:r>
      <w:r w:rsidR="00437807">
        <w:rPr>
          <w:rFonts w:ascii="Arial" w:hAnsi="Arial" w:cs="Arial"/>
          <w:sz w:val="24"/>
          <w:szCs w:val="24"/>
        </w:rPr>
        <w:t>higher</w:t>
      </w:r>
      <w:r w:rsidR="003B146A">
        <w:rPr>
          <w:rFonts w:ascii="Arial" w:hAnsi="Arial" w:cs="Arial"/>
          <w:sz w:val="24"/>
          <w:szCs w:val="24"/>
        </w:rPr>
        <w:t xml:space="preserve"> the object</w:t>
      </w:r>
      <w:r w:rsidR="0061365B">
        <w:rPr>
          <w:rFonts w:ascii="Arial" w:hAnsi="Arial" w:cs="Arial"/>
          <w:sz w:val="24"/>
          <w:szCs w:val="24"/>
        </w:rPr>
        <w:t xml:space="preserve">, and the </w:t>
      </w:r>
      <w:r w:rsidR="00437807">
        <w:rPr>
          <w:rFonts w:ascii="Arial" w:hAnsi="Arial" w:cs="Arial"/>
          <w:sz w:val="24"/>
          <w:szCs w:val="24"/>
        </w:rPr>
        <w:t>GPE</w:t>
      </w:r>
      <w:r w:rsidR="0061365B">
        <w:rPr>
          <w:rFonts w:ascii="Arial" w:hAnsi="Arial" w:cs="Arial"/>
          <w:sz w:val="24"/>
          <w:szCs w:val="24"/>
        </w:rPr>
        <w:t xml:space="preserve"> it has,</w:t>
      </w:r>
      <w:r w:rsidR="003B146A">
        <w:rPr>
          <w:rFonts w:ascii="Arial" w:hAnsi="Arial" w:cs="Arial"/>
          <w:sz w:val="24"/>
          <w:szCs w:val="24"/>
        </w:rPr>
        <w:t xml:space="preserve"> </w:t>
      </w:r>
      <w:r w:rsidR="00437807">
        <w:rPr>
          <w:rFonts w:ascii="Arial" w:hAnsi="Arial" w:cs="Arial"/>
          <w:sz w:val="24"/>
          <w:szCs w:val="24"/>
        </w:rPr>
        <w:t xml:space="preserve">and </w:t>
      </w:r>
      <w:r w:rsidR="003B146A">
        <w:rPr>
          <w:rFonts w:ascii="Arial" w:hAnsi="Arial" w:cs="Arial"/>
          <w:sz w:val="24"/>
          <w:szCs w:val="24"/>
        </w:rPr>
        <w:t>the greater the Kinetic Energy it will have</w:t>
      </w:r>
      <w:r w:rsidR="00437807">
        <w:rPr>
          <w:rFonts w:ascii="Arial" w:hAnsi="Arial" w:cs="Arial"/>
          <w:sz w:val="24"/>
          <w:szCs w:val="24"/>
        </w:rPr>
        <w:t xml:space="preserve"> at the bottom of the ramp</w:t>
      </w:r>
      <w:r w:rsidR="003B146A">
        <w:rPr>
          <w:rFonts w:ascii="Arial" w:hAnsi="Arial" w:cs="Arial"/>
          <w:sz w:val="24"/>
          <w:szCs w:val="24"/>
        </w:rPr>
        <w:t xml:space="preserve">. This is because </w:t>
      </w:r>
      <w:r w:rsidR="00437807">
        <w:rPr>
          <w:rFonts w:ascii="Arial" w:hAnsi="Arial" w:cs="Arial"/>
          <w:sz w:val="24"/>
          <w:szCs w:val="24"/>
        </w:rPr>
        <w:t>GPE</w:t>
      </w:r>
      <w:r w:rsidR="003B146A">
        <w:rPr>
          <w:rFonts w:ascii="Arial" w:hAnsi="Arial" w:cs="Arial"/>
          <w:sz w:val="24"/>
          <w:szCs w:val="24"/>
        </w:rPr>
        <w:t xml:space="preserve"> is</w:t>
      </w:r>
      <w:r w:rsidR="00437807">
        <w:rPr>
          <w:rFonts w:ascii="Arial" w:hAnsi="Arial" w:cs="Arial"/>
          <w:sz w:val="24"/>
          <w:szCs w:val="24"/>
        </w:rPr>
        <w:t xml:space="preserve"> converted to KE as the ball rolls down the ramp</w:t>
      </w:r>
      <w:r w:rsidR="003B146A">
        <w:rPr>
          <w:rFonts w:ascii="Arial" w:hAnsi="Arial" w:cs="Arial"/>
          <w:sz w:val="24"/>
          <w:szCs w:val="24"/>
        </w:rPr>
        <w:t>.</w:t>
      </w:r>
    </w:p>
    <w:p w:rsidR="003B146A" w:rsidRDefault="003B146A" w:rsidP="00033924">
      <w:pPr>
        <w:spacing w:before="24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Method</w:t>
      </w:r>
      <w:r>
        <w:rPr>
          <w:rFonts w:ascii="Arial" w:hAnsi="Arial" w:cs="Arial"/>
          <w:sz w:val="24"/>
          <w:szCs w:val="24"/>
        </w:rPr>
        <w:t>:</w:t>
      </w:r>
      <w:r w:rsidR="00033924">
        <w:rPr>
          <w:rFonts w:ascii="Arial" w:hAnsi="Arial" w:cs="Arial"/>
          <w:sz w:val="24"/>
          <w:szCs w:val="24"/>
        </w:rPr>
        <w:t xml:space="preserve"> </w:t>
      </w:r>
      <w:r w:rsidRPr="003B146A">
        <w:rPr>
          <w:rFonts w:ascii="Arial" w:hAnsi="Arial" w:cs="Arial"/>
          <w:sz w:val="24"/>
          <w:szCs w:val="24"/>
          <w:u w:val="single"/>
        </w:rPr>
        <w:t>M</w:t>
      </w:r>
      <w:r>
        <w:rPr>
          <w:rFonts w:ascii="Arial" w:hAnsi="Arial" w:cs="Arial"/>
          <w:sz w:val="24"/>
          <w:szCs w:val="24"/>
          <w:u w:val="single"/>
        </w:rPr>
        <w:t>ATERIALS</w:t>
      </w:r>
    </w:p>
    <w:p w:rsidR="003B146A" w:rsidRDefault="003B146A" w:rsidP="00933378">
      <w:pPr>
        <w:spacing w:after="0"/>
        <w:rPr>
          <w:rFonts w:ascii="Arial" w:hAnsi="Arial" w:cs="Arial"/>
          <w:sz w:val="24"/>
          <w:szCs w:val="24"/>
        </w:rPr>
        <w:sectPr w:rsidR="003B146A" w:rsidSect="001061C8">
          <w:pgSz w:w="11906" w:h="16838"/>
          <w:pgMar w:top="720" w:right="926" w:bottom="567" w:left="1080" w:header="708" w:footer="680" w:gutter="0"/>
          <w:cols w:space="708"/>
          <w:docGrid w:linePitch="360"/>
        </w:sectPr>
      </w:pPr>
    </w:p>
    <w:p w:rsid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Large marble</w:t>
      </w:r>
      <w:r w:rsidR="00437807">
        <w:rPr>
          <w:rFonts w:ascii="Arial" w:hAnsi="Arial" w:cs="Arial"/>
          <w:sz w:val="24"/>
          <w:szCs w:val="24"/>
        </w:rPr>
        <w:t xml:space="preserve"> or tennis ball</w:t>
      </w:r>
    </w:p>
    <w:p w:rsidR="00437807" w:rsidRDefault="00437807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Ruler</w:t>
      </w:r>
    </w:p>
    <w:p w:rsidR="003B146A" w:rsidRP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Stopwatch</w:t>
      </w:r>
    </w:p>
    <w:p w:rsidR="003B146A" w:rsidRP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Metre ruler</w:t>
      </w:r>
    </w:p>
    <w:p w:rsidR="003B146A" w:rsidRPr="003B146A" w:rsidRDefault="003B146A" w:rsidP="003B14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</w:rPr>
        <w:t>Electronic balance</w: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  <w:sectPr w:rsidR="003B146A" w:rsidSect="003B146A">
          <w:type w:val="continuous"/>
          <w:pgSz w:w="11906" w:h="16838"/>
          <w:pgMar w:top="1440" w:right="926" w:bottom="1440" w:left="1080" w:header="708" w:footer="708" w:gutter="0"/>
          <w:cols w:num="2" w:space="708"/>
          <w:docGrid w:linePitch="360"/>
        </w:sectPr>
      </w:pPr>
    </w:p>
    <w:p w:rsidR="00714908" w:rsidRDefault="00437807" w:rsidP="003B14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1910687</wp:posOffset>
                </wp:positionH>
                <wp:positionV relativeFrom="paragraph">
                  <wp:posOffset>17998</wp:posOffset>
                </wp:positionV>
                <wp:extent cx="3424555" cy="450850"/>
                <wp:effectExtent l="0" t="0" r="4445" b="635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555" cy="450850"/>
                          <a:chOff x="0" y="0"/>
                          <a:chExt cx="3424555" cy="4508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3424555" cy="450850"/>
                            <a:chOff x="0" y="0"/>
                            <a:chExt cx="3424748" cy="451148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2955290" cy="451148"/>
                              <a:chOff x="0" y="0"/>
                              <a:chExt cx="2955290" cy="451148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955290" cy="451148"/>
                                <a:chOff x="0" y="0"/>
                                <a:chExt cx="2955290" cy="451148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60623"/>
                                  <a:ext cx="2955290" cy="390525"/>
                                  <a:chOff x="0" y="0"/>
                                  <a:chExt cx="2955381" cy="3905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Picture 1" descr="Image result for ball ramp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579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4366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" name="Straight Connector 3"/>
                                <wps:cNvCnPr/>
                                <wps:spPr>
                                  <a:xfrm>
                                    <a:off x="65675" y="378895"/>
                                    <a:ext cx="288970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" name="Picture 5" descr="C:\Users\gturn44\AppData\Local\Microsoft\Windows\INetCache\Content.MSO\410185E9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8725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7" name="Right Brace 7"/>
                            <wps:cNvSpPr/>
                            <wps:spPr>
                              <a:xfrm rot="16200000">
                                <a:off x="1644405" y="-341007"/>
                                <a:ext cx="177013" cy="119229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1879" y="0"/>
                                <a:ext cx="37338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1C8" w:rsidRPr="001061C8" w:rsidRDefault="001061C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061C8">
                                    <w:rPr>
                                      <w:sz w:val="16"/>
                                    </w:rPr>
                                    <w:t>2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" name="Picture 10" descr="Related imag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51368" y="60623"/>
                              <a:ext cx="373380" cy="313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Picture 12" descr="Image result for ball ra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26" t="8676" r="57769" b="69559"/>
                          <a:stretch/>
                        </pic:blipFill>
                        <pic:spPr bwMode="auto">
                          <a:xfrm>
                            <a:off x="607325" y="167185"/>
                            <a:ext cx="123190" cy="10985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Image result for ball ra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26" t="8676" r="57769" b="69559"/>
                          <a:stretch/>
                        </pic:blipFill>
                        <pic:spPr bwMode="auto">
                          <a:xfrm>
                            <a:off x="286603" y="54591"/>
                            <a:ext cx="130810" cy="1168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Image result for ball ra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26" t="8676" r="57769" b="69559"/>
                          <a:stretch/>
                        </pic:blipFill>
                        <pic:spPr bwMode="auto">
                          <a:xfrm>
                            <a:off x="769392" y="220070"/>
                            <a:ext cx="123190" cy="10985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252" y="216658"/>
                            <a:ext cx="300251" cy="22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07" w:rsidRPr="001061C8" w:rsidRDefault="00437807" w:rsidP="00437807">
                              <w:pPr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ht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Right Brace 16"/>
                        <wps:cNvSpPr/>
                        <wps:spPr>
                          <a:xfrm>
                            <a:off x="329252" y="165479"/>
                            <a:ext cx="63850" cy="271266"/>
                          </a:xfrm>
                          <a:prstGeom prst="rightBrace">
                            <a:avLst>
                              <a:gd name="adj1" fmla="val 8333"/>
                              <a:gd name="adj2" fmla="val 4436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0.45pt;margin-top:1.4pt;width:269.65pt;height:35.5pt;z-index:251678720" coordsize="34245,45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">
                <v:group id="Group 11" o:spid="_x0000_s1027" style="position:absolute;width:34245;height:4508" coordsize="34247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9" o:spid="_x0000_s1028" style="position:absolute;width:29552;height:4511" coordsize="29552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6" o:spid="_x0000_s1029" style="position:absolute;width:29552;height:4511" coordsize="29552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4" o:spid="_x0000_s1030" style="position:absolute;top:606;width:29552;height:3905" coordsize="29553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31" type="#_x0000_t75" alt="Image result for ball ramp" style="position:absolute;width:13436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">
                          <v:imagedata r:id="rId10" o:title="Image result for ball ramp" cropbottom="16903f"/>
                        </v:shape>
                        <v:line id="Straight Connector 3" o:spid="_x0000_s1032" style="position:absolute;visibility:visible;mso-wrap-style:square" from="656,3788" to="29553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shape id="Picture 5" o:spid="_x0000_s1033" type="#_x0000_t75" style="position:absolute;left:8487;width:2019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">
                        <v:imagedata r:id="rId11" o:title="410185E9"/>
                      </v:shape>
                    </v:group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34" type="#_x0000_t88" style="position:absolute;left:16444;top:-3411;width:1770;height:1192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" adj="267" strokecolor="black [3200]" strokeweight=".5pt">
                      <v:stroke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5" type="#_x0000_t202" style="position:absolute;left:16418;width:3734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1061C8" w:rsidRPr="001061C8" w:rsidRDefault="001061C8">
                            <w:pPr>
                              <w:rPr>
                                <w:sz w:val="16"/>
                              </w:rPr>
                            </w:pPr>
                            <w:r w:rsidRPr="001061C8">
                              <w:rPr>
                                <w:sz w:val="16"/>
                              </w:rPr>
                              <w:t>2 m</w:t>
                            </w:r>
                          </w:p>
                        </w:txbxContent>
                      </v:textbox>
                    </v:shape>
                  </v:group>
                  <v:shape id="Picture 10" o:spid="_x0000_s1036" type="#_x0000_t75" alt="Related image" style="position:absolute;left:30513;top:606;width:3734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">
                    <v:imagedata r:id="rId12" o:title="Related image"/>
                  </v:shape>
                </v:group>
                <v:shape id="Picture 12" o:spid="_x0000_s1037" type="#_x0000_t75" alt="Image result for ball ramp" style="position:absolute;left:6073;top:1671;width:1232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">
                  <v:imagedata r:id="rId10" o:title="Image result for ball ramp" croptop="5686f" cropbottom="45586f" cropleft="21447f" cropright="37859f"/>
                </v:shape>
                <v:shape id="Picture 13" o:spid="_x0000_s1038" type="#_x0000_t75" alt="Image result for ball ramp" style="position:absolute;left:2866;top:545;width:1308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">
                  <v:imagedata r:id="rId10" o:title="Image result for ball ramp" croptop="5686f" cropbottom="45586f" cropleft="21447f" cropright="37859f"/>
                </v:shape>
                <v:shape id="Picture 14" o:spid="_x0000_s1039" type="#_x0000_t75" alt="Image result for ball ramp" style="position:absolute;left:7693;top:2200;width:1232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">
                  <v:imagedata r:id="rId10" o:title="Image result for ball ramp" croptop="5686f" cropbottom="45586f" cropleft="21447f" cropright="37859f"/>
                </v:shape>
                <v:shape id="Text Box 2" o:spid="_x0000_s1040" type="#_x0000_t202" style="position:absolute;left:3292;top:2166;width:300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37807" w:rsidRPr="001061C8" w:rsidRDefault="00437807" w:rsidP="00437807">
                        <w:pPr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ht</w:t>
                        </w:r>
                        <w:proofErr w:type="spellEnd"/>
                      </w:p>
                    </w:txbxContent>
                  </v:textbox>
                </v:shape>
                <v:shape id="Right Brace 16" o:spid="_x0000_s1041" type="#_x0000_t88" style="position:absolute;left:3292;top:1654;width:639;height: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" adj="424,9583" strokecolor="black [3200]" strokeweight=".5pt">
                  <v:stroke joinstyle="miter"/>
                </v:shape>
                <w10:wrap type="square"/>
              </v:group>
            </w:pict>
          </mc:Fallback>
        </mc:AlternateConten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sz w:val="24"/>
          <w:szCs w:val="24"/>
          <w:u w:val="single"/>
        </w:rPr>
        <w:t>METHOD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P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Default="003B146A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61365B" w:rsidRDefault="0061365B" w:rsidP="003B14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B146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</w:t>
      </w:r>
    </w:p>
    <w:p w:rsidR="003B146A" w:rsidRDefault="003B146A" w:rsidP="00933378">
      <w:pPr>
        <w:spacing w:after="0"/>
        <w:rPr>
          <w:rFonts w:ascii="Arial" w:hAnsi="Arial" w:cs="Arial"/>
          <w:sz w:val="24"/>
          <w:szCs w:val="24"/>
        </w:rPr>
      </w:pPr>
      <w:r w:rsidRPr="003B146A">
        <w:rPr>
          <w:rFonts w:ascii="Arial" w:hAnsi="Arial" w:cs="Arial"/>
          <w:b/>
          <w:sz w:val="24"/>
          <w:szCs w:val="24"/>
        </w:rPr>
        <w:t>Results</w:t>
      </w:r>
      <w:r>
        <w:rPr>
          <w:rFonts w:ascii="Arial" w:hAnsi="Arial" w:cs="Arial"/>
          <w:sz w:val="24"/>
          <w:szCs w:val="24"/>
        </w:rPr>
        <w:t>:</w: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</w:pPr>
      <w:r w:rsidRPr="000B4A84">
        <w:rPr>
          <w:rFonts w:ascii="Arial" w:hAnsi="Arial" w:cs="Arial"/>
          <w:sz w:val="24"/>
          <w:szCs w:val="24"/>
          <w:u w:val="single"/>
        </w:rPr>
        <w:t>Table1</w:t>
      </w:r>
      <w:r>
        <w:rPr>
          <w:rFonts w:ascii="Arial" w:hAnsi="Arial" w:cs="Arial"/>
          <w:sz w:val="24"/>
          <w:szCs w:val="24"/>
        </w:rPr>
        <w:t xml:space="preserve">: </w:t>
      </w:r>
      <w:r w:rsidR="00D537F9">
        <w:rPr>
          <w:rFonts w:ascii="Arial" w:hAnsi="Arial" w:cs="Arial"/>
          <w:sz w:val="24"/>
          <w:szCs w:val="24"/>
        </w:rPr>
        <w:t>E</w:t>
      </w:r>
      <w:r w:rsidR="00114F5F">
        <w:rPr>
          <w:rFonts w:ascii="Arial" w:hAnsi="Arial" w:cs="Arial"/>
          <w:sz w:val="24"/>
          <w:szCs w:val="24"/>
          <w:vertAlign w:val="subscript"/>
        </w:rPr>
        <w:t>GP</w:t>
      </w:r>
      <w:r>
        <w:rPr>
          <w:rFonts w:ascii="Arial" w:hAnsi="Arial" w:cs="Arial"/>
          <w:sz w:val="24"/>
          <w:szCs w:val="24"/>
        </w:rPr>
        <w:t xml:space="preserve"> of a rolling object.</w:t>
      </w:r>
    </w:p>
    <w:tbl>
      <w:tblPr>
        <w:tblStyle w:val="TableGrid"/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868"/>
        <w:gridCol w:w="1701"/>
        <w:gridCol w:w="1843"/>
        <w:gridCol w:w="3118"/>
      </w:tblGrid>
      <w:tr w:rsidR="00114F5F" w:rsidTr="00114F5F">
        <w:trPr>
          <w:trHeight w:val="871"/>
        </w:trPr>
        <w:tc>
          <w:tcPr>
            <w:tcW w:w="1677" w:type="dxa"/>
            <w:vAlign w:val="center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Object Height, h (in </w:t>
            </w:r>
            <w:r w:rsidRPr="00114F5F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Uncertainty in the Height (in m) ±</w:t>
            </w:r>
          </w:p>
        </w:tc>
        <w:tc>
          <w:tcPr>
            <w:tcW w:w="1701" w:type="dxa"/>
            <w:vAlign w:val="center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Mass, m </w:t>
            </w:r>
          </w:p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(in </w:t>
            </w:r>
            <w:r w:rsidRPr="00714908">
              <w:rPr>
                <w:rFonts w:ascii="Arial" w:hAnsi="Arial" w:cs="Arial"/>
                <w:b/>
                <w:sz w:val="24"/>
                <w:szCs w:val="24"/>
              </w:rPr>
              <w:t>kg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Uncertainty in the mass (in kg) </w:t>
            </w:r>
          </w:p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14F5F" w:rsidRDefault="00114F5F" w:rsidP="00437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38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7384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GP</w:t>
            </w:r>
            <w:r w:rsidRPr="00F57384">
              <w:rPr>
                <w:rFonts w:ascii="Arial" w:hAnsi="Arial" w:cs="Arial"/>
                <w:b/>
                <w:sz w:val="24"/>
                <w:szCs w:val="24"/>
              </w:rPr>
              <w:t xml:space="preserve"> (J)</w:t>
            </w:r>
          </w:p>
          <w:p w:rsidR="00114F5F" w:rsidRDefault="00114F5F" w:rsidP="00437807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24"/>
                  </w:rPr>
                  <m:t>GPE=m×9.8×</m:t>
                </m:r>
                <m:r>
                  <w:rPr>
                    <w:rFonts w:ascii="Cambria Math" w:hAnsi="Cambria Math" w:cs="Arial"/>
                    <w:sz w:val="16"/>
                    <w:szCs w:val="24"/>
                  </w:rPr>
                  <m:t>h</m:t>
                </m:r>
              </m:oMath>
            </m:oMathPara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0.045</w:t>
            </w:r>
          </w:p>
        </w:tc>
      </w:tr>
      <w:tr w:rsidR="004539EA" w:rsidTr="00114F5F">
        <w:trPr>
          <w:trHeight w:val="492"/>
        </w:trPr>
        <w:tc>
          <w:tcPr>
            <w:tcW w:w="1677" w:type="dxa"/>
            <w:vAlign w:val="center"/>
          </w:tcPr>
          <w:p w:rsidR="004539EA" w:rsidRPr="001061C8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0.054</w:t>
            </w:r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0.063</w:t>
            </w:r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0.072</w:t>
            </w:r>
          </w:p>
        </w:tc>
      </w:tr>
      <w:tr w:rsidR="004539EA" w:rsidTr="00114F5F">
        <w:trPr>
          <w:trHeight w:val="445"/>
        </w:trPr>
        <w:tc>
          <w:tcPr>
            <w:tcW w:w="1677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1868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701" w:type="dxa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539EA" w:rsidRDefault="004539EA" w:rsidP="00453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0.081</w:t>
            </w:r>
          </w:p>
        </w:tc>
      </w:tr>
    </w:tbl>
    <w:p w:rsidR="001061C8" w:rsidRDefault="001061C8" w:rsidP="000B4A84">
      <w:pPr>
        <w:rPr>
          <w:rFonts w:ascii="Arial" w:hAnsi="Arial" w:cs="Arial"/>
          <w:sz w:val="24"/>
          <w:szCs w:val="24"/>
          <w:u w:val="single"/>
        </w:rPr>
      </w:pPr>
    </w:p>
    <w:p w:rsidR="008B73AC" w:rsidRDefault="008B73AC" w:rsidP="008B73AC">
      <w:pPr>
        <w:rPr>
          <w:rFonts w:ascii="Arial" w:hAnsi="Arial" w:cs="Arial"/>
          <w:sz w:val="24"/>
          <w:szCs w:val="24"/>
        </w:rPr>
      </w:pPr>
      <w:r w:rsidRPr="000B4A84">
        <w:rPr>
          <w:rFonts w:ascii="Arial" w:hAnsi="Arial" w:cs="Arial"/>
          <w:sz w:val="24"/>
          <w:szCs w:val="24"/>
          <w:u w:val="single"/>
        </w:rPr>
        <w:lastRenderedPageBreak/>
        <w:t>Table1</w:t>
      </w:r>
      <w:r>
        <w:rPr>
          <w:rFonts w:ascii="Arial" w:hAnsi="Arial" w:cs="Arial"/>
          <w:sz w:val="24"/>
          <w:szCs w:val="24"/>
        </w:rPr>
        <w:t xml:space="preserve">: </w:t>
      </w:r>
      <w:r w:rsidR="00114F5F">
        <w:rPr>
          <w:rFonts w:ascii="Arial" w:hAnsi="Arial" w:cs="Arial"/>
          <w:sz w:val="24"/>
          <w:szCs w:val="24"/>
        </w:rPr>
        <w:t>E</w:t>
      </w:r>
      <w:r w:rsidR="00114F5F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of a rolling object.</w:t>
      </w:r>
    </w:p>
    <w:tbl>
      <w:tblPr>
        <w:tblStyle w:val="TableGrid"/>
        <w:tblW w:w="10234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417"/>
        <w:gridCol w:w="709"/>
        <w:gridCol w:w="709"/>
        <w:gridCol w:w="709"/>
        <w:gridCol w:w="850"/>
        <w:gridCol w:w="1276"/>
        <w:gridCol w:w="1276"/>
        <w:gridCol w:w="1984"/>
      </w:tblGrid>
      <w:tr w:rsidR="00F57384" w:rsidTr="00FD310C">
        <w:trPr>
          <w:trHeight w:val="529"/>
        </w:trPr>
        <w:tc>
          <w:tcPr>
            <w:tcW w:w="1304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Mass, m (in </w:t>
            </w:r>
            <w:r w:rsidRPr="00714908">
              <w:rPr>
                <w:rFonts w:ascii="Arial" w:hAnsi="Arial" w:cs="Arial"/>
                <w:b/>
                <w:sz w:val="24"/>
                <w:szCs w:val="24"/>
              </w:rPr>
              <w:t>kg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Uncertainty in the mass (in kg) 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2977" w:type="dxa"/>
            <w:gridSpan w:val="4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roll 2.0 m (seconds)</w:t>
            </w:r>
          </w:p>
        </w:tc>
        <w:tc>
          <w:tcPr>
            <w:tcW w:w="1276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Uncertainty in the Avg time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 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±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range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  <w:vMerge w:val="restart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Velocity, v (m/s)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</w:p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 xml:space="preserve">v = 2 </w:t>
            </w:r>
            <w:r w:rsidRPr="0061365B">
              <w:rPr>
                <w:rFonts w:ascii="Arial" w:hAnsi="Arial" w:cs="Arial"/>
                <w:i/>
                <w:sz w:val="16"/>
                <w:szCs w:val="24"/>
              </w:rPr>
              <w:t>/</w:t>
            </w:r>
            <w:r>
              <w:rPr>
                <w:rFonts w:ascii="Arial" w:hAnsi="Arial" w:cs="Arial"/>
                <w:i/>
                <w:sz w:val="16"/>
                <w:szCs w:val="24"/>
              </w:rPr>
              <w:t xml:space="preserve"> </w:t>
            </w:r>
            <w:r w:rsidRPr="0061365B">
              <w:rPr>
                <w:rFonts w:ascii="Arial" w:hAnsi="Arial" w:cs="Arial"/>
                <w:i/>
                <w:sz w:val="16"/>
                <w:szCs w:val="24"/>
              </w:rPr>
              <w:t>time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Kinetic Energy   </w:t>
            </w:r>
            <w:r w:rsidRPr="00F5738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7384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384">
              <w:rPr>
                <w:rFonts w:ascii="Arial" w:hAnsi="Arial" w:cs="Arial"/>
                <w:b/>
                <w:sz w:val="24"/>
                <w:szCs w:val="24"/>
              </w:rPr>
              <w:t>(J)</w:t>
            </w:r>
          </w:p>
          <w:p w:rsidR="00F57384" w:rsidRDefault="00F57384" w:rsidP="00F57384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</w:p>
          <w:p w:rsidR="00F57384" w:rsidRPr="0061365B" w:rsidRDefault="00F57384" w:rsidP="00F57384">
            <w:pPr>
              <w:jc w:val="center"/>
              <w:rPr>
                <w:rFonts w:ascii="Arial" w:hAnsi="Arial" w:cs="Arial"/>
                <w:i/>
                <w:sz w:val="16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KE = ½ x m x v</w:t>
            </w:r>
            <w:r>
              <w:rPr>
                <w:rFonts w:ascii="Arial" w:hAnsi="Arial" w:cs="Arial"/>
                <w:i/>
                <w:sz w:val="16"/>
                <w:szCs w:val="24"/>
                <w:vertAlign w:val="superscript"/>
              </w:rPr>
              <w:t>2</w:t>
            </w:r>
          </w:p>
        </w:tc>
      </w:tr>
      <w:tr w:rsidR="00F57384" w:rsidTr="00F57384">
        <w:trPr>
          <w:trHeight w:val="819"/>
        </w:trPr>
        <w:tc>
          <w:tcPr>
            <w:tcW w:w="1304" w:type="dxa"/>
            <w:vMerge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709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709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850" w:type="dxa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Avg</w:t>
            </w:r>
          </w:p>
        </w:tc>
        <w:tc>
          <w:tcPr>
            <w:tcW w:w="1276" w:type="dxa"/>
            <w:vMerge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F57384" w:rsidRDefault="00F57384" w:rsidP="00F57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</w:t>
            </w: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1.98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0.015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0.023</w:t>
            </w:r>
          </w:p>
        </w:tc>
      </w:tr>
      <w:tr w:rsidR="0030292E" w:rsidTr="00666536">
        <w:trPr>
          <w:trHeight w:val="492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1.84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1.78</w:t>
            </w: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1.83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0.027</w:t>
            </w: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1.71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1.62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1.66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0.045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0.033</w:t>
            </w: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1.53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1.50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0.041</w:t>
            </w:r>
          </w:p>
        </w:tc>
      </w:tr>
      <w:tr w:rsidR="0030292E" w:rsidTr="00666536">
        <w:trPr>
          <w:trHeight w:val="445"/>
        </w:trPr>
        <w:tc>
          <w:tcPr>
            <w:tcW w:w="1304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0.0458</w:t>
            </w:r>
          </w:p>
        </w:tc>
        <w:tc>
          <w:tcPr>
            <w:tcW w:w="1417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0.0000005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1.37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709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850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1.32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0.045</w:t>
            </w:r>
          </w:p>
        </w:tc>
        <w:tc>
          <w:tcPr>
            <w:tcW w:w="1276" w:type="dxa"/>
            <w:vAlign w:val="center"/>
          </w:tcPr>
          <w:p w:rsidR="0030292E" w:rsidRDefault="0030292E" w:rsidP="003029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92E" w:rsidRPr="00FD20D7" w:rsidRDefault="0030292E" w:rsidP="003029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0.053</w:t>
            </w:r>
          </w:p>
        </w:tc>
      </w:tr>
    </w:tbl>
    <w:p w:rsidR="008B73AC" w:rsidRDefault="008B73AC" w:rsidP="008B73AC">
      <w:pPr>
        <w:rPr>
          <w:rFonts w:ascii="Arial" w:hAnsi="Arial" w:cs="Arial"/>
          <w:sz w:val="24"/>
          <w:szCs w:val="24"/>
          <w:u w:val="single"/>
        </w:rPr>
      </w:pPr>
    </w:p>
    <w:p w:rsidR="00033924" w:rsidRDefault="00033924" w:rsidP="00033924">
      <w:pPr>
        <w:ind w:right="-23"/>
        <w:rPr>
          <w:rFonts w:ascii="Arial" w:hAnsi="Arial" w:cs="Arial"/>
          <w:sz w:val="24"/>
          <w:szCs w:val="24"/>
        </w:rPr>
      </w:pPr>
      <w:r w:rsidRPr="000B4A84">
        <w:rPr>
          <w:rFonts w:ascii="Arial" w:hAnsi="Arial" w:cs="Arial"/>
          <w:sz w:val="24"/>
          <w:szCs w:val="24"/>
          <w:u w:val="single"/>
        </w:rPr>
        <w:t>Table</w:t>
      </w:r>
      <w:r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Comparision</w:t>
      </w:r>
      <w:proofErr w:type="spellEnd"/>
      <w:r>
        <w:rPr>
          <w:rFonts w:ascii="Arial" w:hAnsi="Arial" w:cs="Arial"/>
          <w:sz w:val="24"/>
          <w:szCs w:val="24"/>
        </w:rPr>
        <w:t xml:space="preserve"> of E</w:t>
      </w:r>
      <w:r>
        <w:rPr>
          <w:rFonts w:ascii="Arial" w:hAnsi="Arial" w:cs="Arial"/>
          <w:sz w:val="24"/>
          <w:szCs w:val="24"/>
          <w:vertAlign w:val="subscript"/>
        </w:rPr>
        <w:t>GP</w:t>
      </w:r>
      <w:r>
        <w:rPr>
          <w:rFonts w:ascii="Arial" w:hAnsi="Arial" w:cs="Arial"/>
          <w:sz w:val="24"/>
          <w:szCs w:val="24"/>
        </w:rPr>
        <w:t xml:space="preserve"> and E</w:t>
      </w:r>
      <w:r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for a ball rolling down a ramp.</w:t>
      </w:r>
    </w:p>
    <w:p w:rsidR="00033924" w:rsidRDefault="00033924" w:rsidP="00F57384">
      <w:pPr>
        <w:spacing w:after="0"/>
        <w:ind w:right="-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efficiency of the ramp by comparing the E</w:t>
      </w:r>
      <w:r w:rsidRPr="00033924">
        <w:rPr>
          <w:rFonts w:ascii="Arial" w:hAnsi="Arial" w:cs="Arial"/>
          <w:sz w:val="24"/>
          <w:szCs w:val="24"/>
          <w:vertAlign w:val="subscript"/>
        </w:rPr>
        <w:t>GP</w:t>
      </w:r>
      <w:r>
        <w:rPr>
          <w:rFonts w:ascii="Arial" w:hAnsi="Arial" w:cs="Arial"/>
          <w:sz w:val="24"/>
          <w:szCs w:val="24"/>
        </w:rPr>
        <w:t xml:space="preserve"> and E</w:t>
      </w:r>
      <w:r w:rsidRPr="00033924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 xml:space="preserve"> using the table below. </w:t>
      </w:r>
    </w:p>
    <w:tbl>
      <w:tblPr>
        <w:tblStyle w:val="TableGrid"/>
        <w:tblW w:w="989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1899"/>
        <w:gridCol w:w="2709"/>
        <w:gridCol w:w="2625"/>
      </w:tblGrid>
      <w:tr w:rsidR="00033924" w:rsidTr="002D7C02">
        <w:trPr>
          <w:trHeight w:val="920"/>
        </w:trPr>
        <w:tc>
          <w:tcPr>
            <w:tcW w:w="2662" w:type="dxa"/>
            <w:vAlign w:val="center"/>
          </w:tcPr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GP</w:t>
            </w:r>
            <w:r>
              <w:rPr>
                <w:rFonts w:ascii="Arial" w:hAnsi="Arial" w:cs="Arial"/>
                <w:sz w:val="24"/>
                <w:szCs w:val="24"/>
              </w:rPr>
              <w:t xml:space="preserve"> (J)</w:t>
            </w:r>
          </w:p>
          <w:p w:rsidR="00033924" w:rsidRPr="00ED390E" w:rsidRDefault="00033924" w:rsidP="002D7C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D390E">
              <w:rPr>
                <w:rFonts w:ascii="Arial" w:hAnsi="Arial" w:cs="Arial"/>
                <w:i/>
                <w:sz w:val="16"/>
                <w:szCs w:val="24"/>
              </w:rPr>
              <w:t>From the table, wri</w:t>
            </w:r>
            <w:r>
              <w:rPr>
                <w:rFonts w:ascii="Arial" w:hAnsi="Arial" w:cs="Arial"/>
                <w:i/>
                <w:sz w:val="16"/>
                <w:szCs w:val="24"/>
              </w:rPr>
              <w:t>t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 xml:space="preserve">e the </w:t>
            </w:r>
            <w:r w:rsidR="0019482D">
              <w:rPr>
                <w:rFonts w:ascii="Arial" w:hAnsi="Arial" w:cs="Arial"/>
                <w:i/>
                <w:sz w:val="16"/>
                <w:szCs w:val="24"/>
              </w:rPr>
              <w:t>E</w:t>
            </w:r>
            <w:r w:rsidRPr="0019482D">
              <w:rPr>
                <w:rFonts w:ascii="Arial" w:hAnsi="Arial" w:cs="Arial"/>
                <w:i/>
                <w:sz w:val="16"/>
                <w:szCs w:val="24"/>
                <w:vertAlign w:val="subscript"/>
              </w:rPr>
              <w:t>GP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 xml:space="preserve"> in here again</w:t>
            </w:r>
          </w:p>
        </w:tc>
        <w:tc>
          <w:tcPr>
            <w:tcW w:w="1899" w:type="dxa"/>
            <w:vAlign w:val="center"/>
          </w:tcPr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Kinetic Energy, E</w:t>
            </w:r>
            <w:r w:rsidR="0019482D" w:rsidRPr="0019482D">
              <w:rPr>
                <w:rFonts w:ascii="Arial" w:hAnsi="Arial" w:cs="Arial"/>
                <w:sz w:val="24"/>
                <w:szCs w:val="24"/>
                <w:vertAlign w:val="subscript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(J)</w:t>
            </w:r>
          </w:p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90E">
              <w:rPr>
                <w:rFonts w:ascii="Arial" w:hAnsi="Arial" w:cs="Arial"/>
                <w:i/>
                <w:sz w:val="16"/>
                <w:szCs w:val="24"/>
              </w:rPr>
              <w:t>From the table, wri</w:t>
            </w:r>
            <w:r>
              <w:rPr>
                <w:rFonts w:ascii="Arial" w:hAnsi="Arial" w:cs="Arial"/>
                <w:i/>
                <w:sz w:val="16"/>
                <w:szCs w:val="24"/>
              </w:rPr>
              <w:t xml:space="preserve">te the 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>E</w:t>
            </w:r>
            <w:r w:rsidR="0019482D" w:rsidRPr="0019482D">
              <w:rPr>
                <w:rFonts w:ascii="Arial" w:hAnsi="Arial" w:cs="Arial"/>
                <w:i/>
                <w:sz w:val="16"/>
                <w:szCs w:val="24"/>
                <w:vertAlign w:val="subscript"/>
              </w:rPr>
              <w:t>K</w:t>
            </w:r>
            <w:r w:rsidRPr="00ED390E">
              <w:rPr>
                <w:rFonts w:ascii="Arial" w:hAnsi="Arial" w:cs="Arial"/>
                <w:i/>
                <w:sz w:val="16"/>
                <w:szCs w:val="24"/>
              </w:rPr>
              <w:t>’s in here again</w:t>
            </w:r>
          </w:p>
        </w:tc>
        <w:tc>
          <w:tcPr>
            <w:tcW w:w="2709" w:type="dxa"/>
            <w:vAlign w:val="center"/>
          </w:tcPr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90E">
              <w:rPr>
                <w:rFonts w:ascii="Arial" w:hAnsi="Arial" w:cs="Arial"/>
                <w:b/>
                <w:sz w:val="24"/>
                <w:szCs w:val="24"/>
              </w:rPr>
              <w:t>Efficiency</w:t>
            </w:r>
            <w:r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  <w:p w:rsidR="00033924" w:rsidRDefault="00033924" w:rsidP="002D7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4"/>
                  </w:rPr>
                  <m:t xml:space="preserve">Efficiency=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4"/>
                          </w:rPr>
                          <m:t>GP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  <w:sz w:val="20"/>
                    <w:szCs w:val="24"/>
                  </w:rPr>
                  <m:t>×100</m:t>
                </m:r>
              </m:oMath>
            </m:oMathPara>
          </w:p>
        </w:tc>
        <w:tc>
          <w:tcPr>
            <w:tcW w:w="2625" w:type="dxa"/>
            <w:vAlign w:val="center"/>
          </w:tcPr>
          <w:p w:rsidR="00033924" w:rsidRPr="00ED390E" w:rsidRDefault="00033924" w:rsidP="002D7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Efficiency of the ramp (%)</w:t>
            </w:r>
          </w:p>
        </w:tc>
      </w:tr>
      <w:tr w:rsidR="00FD20D7" w:rsidTr="00C90A3C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0.045</w:t>
            </w: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0.023</w:t>
            </w: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0A3C">
              <w:rPr>
                <w:rFonts w:ascii="Arial" w:hAnsi="Arial" w:cs="Arial"/>
                <w:b/>
                <w:color w:val="000000"/>
              </w:rPr>
              <w:t>52</w:t>
            </w:r>
          </w:p>
        </w:tc>
        <w:tc>
          <w:tcPr>
            <w:tcW w:w="2625" w:type="dxa"/>
            <w:vMerge w:val="restart"/>
            <w:vAlign w:val="center"/>
          </w:tcPr>
          <w:p w:rsidR="00FD20D7" w:rsidRPr="00316434" w:rsidRDefault="00C90A3C" w:rsidP="00C90A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434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FD20D7" w:rsidTr="002D7C02">
        <w:trPr>
          <w:trHeight w:val="492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0.054</w:t>
            </w: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0.027</w:t>
            </w: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0A3C">
              <w:rPr>
                <w:rFonts w:ascii="Arial" w:hAnsi="Arial" w:cs="Arial"/>
                <w:b/>
                <w:color w:val="000000"/>
              </w:rPr>
              <w:t>51</w:t>
            </w: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D7" w:rsidTr="002D7C02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0.063</w:t>
            </w: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0.033</w:t>
            </w: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0A3C">
              <w:rPr>
                <w:rFonts w:ascii="Arial" w:hAnsi="Arial" w:cs="Arial"/>
                <w:b/>
                <w:color w:val="000000"/>
              </w:rPr>
              <w:t>53</w:t>
            </w: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D7" w:rsidTr="002D7C02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0.072</w:t>
            </w: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0.041</w:t>
            </w: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0A3C">
              <w:rPr>
                <w:rFonts w:ascii="Arial" w:hAnsi="Arial" w:cs="Arial"/>
                <w:b/>
                <w:color w:val="000000"/>
              </w:rPr>
              <w:t>57</w:t>
            </w: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D7" w:rsidTr="002D7C02">
        <w:trPr>
          <w:trHeight w:val="445"/>
        </w:trPr>
        <w:tc>
          <w:tcPr>
            <w:tcW w:w="2662" w:type="dxa"/>
            <w:vAlign w:val="center"/>
          </w:tcPr>
          <w:p w:rsidR="00FD20D7" w:rsidRDefault="00FD20D7" w:rsidP="00FD20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0.081</w:t>
            </w:r>
          </w:p>
        </w:tc>
        <w:tc>
          <w:tcPr>
            <w:tcW w:w="1899" w:type="dxa"/>
            <w:vAlign w:val="center"/>
          </w:tcPr>
          <w:p w:rsidR="00FD20D7" w:rsidRPr="00FD20D7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20D7">
              <w:rPr>
                <w:rFonts w:ascii="Arial" w:hAnsi="Arial" w:cs="Arial"/>
                <w:b/>
                <w:color w:val="000000"/>
              </w:rPr>
              <w:t>0.053</w:t>
            </w:r>
          </w:p>
        </w:tc>
        <w:tc>
          <w:tcPr>
            <w:tcW w:w="2709" w:type="dxa"/>
            <w:vAlign w:val="center"/>
          </w:tcPr>
          <w:p w:rsidR="00FD20D7" w:rsidRPr="00C90A3C" w:rsidRDefault="00FD20D7" w:rsidP="00FD20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0A3C">
              <w:rPr>
                <w:rFonts w:ascii="Arial" w:hAnsi="Arial" w:cs="Arial"/>
                <w:b/>
                <w:color w:val="000000"/>
              </w:rPr>
              <w:t>65</w:t>
            </w:r>
          </w:p>
        </w:tc>
        <w:tc>
          <w:tcPr>
            <w:tcW w:w="2625" w:type="dxa"/>
            <w:vMerge/>
          </w:tcPr>
          <w:p w:rsidR="00FD20D7" w:rsidRDefault="00FD20D7" w:rsidP="00FD2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3924" w:rsidRPr="00714908" w:rsidRDefault="00033924" w:rsidP="00033924">
      <w:pPr>
        <w:ind w:right="-23"/>
        <w:rPr>
          <w:rFonts w:ascii="Arial" w:hAnsi="Arial" w:cs="Arial"/>
          <w:sz w:val="24"/>
          <w:szCs w:val="24"/>
        </w:rPr>
      </w:pPr>
    </w:p>
    <w:p w:rsidR="000B4A84" w:rsidRPr="00C90A3C" w:rsidRDefault="00DE0A4F" w:rsidP="0019482D">
      <w:pPr>
        <w:ind w:right="7632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73025</wp:posOffset>
                </wp:positionV>
                <wp:extent cx="4496435" cy="3676015"/>
                <wp:effectExtent l="0" t="0" r="0" b="635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6435" cy="3676015"/>
                          <a:chOff x="-31398" y="0"/>
                          <a:chExt cx="5101336" cy="4390087"/>
                        </a:xfrm>
                      </wpg:grpSpPr>
                      <wpg:graphicFrame>
                        <wpg:cNvPr id="18" name="Chart 18">
                          <a:extLst>
                            <a:ext uri="{FF2B5EF4-FFF2-40B4-BE49-F238E27FC236}">
                              <a16:creationId xmlns:a16="http://schemas.microsoft.com/office/drawing/2014/main" id="{7464E77E-50E2-4D8C-865B-280B8C51FC9C}"/>
                            </a:ext>
                          </a:extLst>
                        </wpg:cNvPr>
                        <wpg:cNvFrPr/>
                        <wpg:xfrm>
                          <a:off x="334108" y="0"/>
                          <a:ext cx="4735830" cy="39681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005288" y="1503355"/>
                            <a:ext cx="2266219" cy="318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EDF" w:rsidRPr="009F0F66" w:rsidRDefault="00E12EDF">
                              <w:pPr>
                                <w:rPr>
                                  <w:lang w:val="fr-FR"/>
                                </w:rPr>
                              </w:pPr>
                              <w:r w:rsidRPr="009F0F66">
                                <w:rPr>
                                  <w:lang w:val="fr-FR"/>
                                </w:rPr>
                                <w:t>E</w:t>
                              </w:r>
                              <w:r w:rsidRPr="009F0F66">
                                <w:rPr>
                                  <w:vertAlign w:val="subscript"/>
                                  <w:lang w:val="fr-FR"/>
                                </w:rPr>
                                <w:t>K</w:t>
                              </w:r>
                              <w:r w:rsidRPr="009F0F66">
                                <w:rPr>
                                  <w:lang w:val="fr-FR"/>
                                </w:rPr>
                                <w:t xml:space="preserve"> - Kinetic Energy</w:t>
                              </w:r>
                              <w:r w:rsidR="009F0F66" w:rsidRPr="009F0F66">
                                <w:rPr>
                                  <w:lang w:val="fr-FR"/>
                                </w:rPr>
                                <w:t xml:space="preserve"> (Joules)</w:t>
                              </w:r>
                              <w:r w:rsidRPr="009F0F66"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="009F0F66" w:rsidRPr="009F0F66">
                                <w:rPr>
                                  <w:lang w:val="fr-FR"/>
                                </w:rPr>
                                <w:t>((Joules</w:t>
                              </w:r>
                              <w:r w:rsidRPr="009F0F66">
                                <w:rPr>
                                  <w:lang w:val="fr-FR"/>
                                </w:rPr>
                                <w:t>(Joules)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738" y="3953280"/>
                            <a:ext cx="3082273" cy="43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EDF" w:rsidRDefault="00E12EDF" w:rsidP="00E12EDF"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GP</w:t>
                              </w:r>
                              <w:r>
                                <w:t xml:space="preserve"> – Gravitational Potential Energy (Joules)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2" style="position:absolute;margin-left:127.05pt;margin-top:5.75pt;width:354.05pt;height:289.45pt;z-index:251685888;mso-width-relative:margin;mso-height-relative:margin" coordorigin="-313" coordsize="51013,4390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">
                <v:shape id="Chart 18" o:spid="_x0000_s1043" type="#_x0000_t75" style="position:absolute;left:3282;width:47444;height:39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">
                  <v:imagedata r:id="rId14" o:title=""/>
                  <o:lock v:ext="edit" aspectratio="f"/>
                </v:shape>
                <v:shape id="Text Box 2" o:spid="_x0000_s1044" type="#_x0000_t202" style="position:absolute;left:-10052;top:15033;width:22662;height:31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  <v:textbox>
                    <w:txbxContent>
                      <w:p w:rsidR="00E12EDF" w:rsidRPr="009F0F66" w:rsidRDefault="00E12EDF">
                        <w:pPr>
                          <w:rPr>
                            <w:lang w:val="fr-FR"/>
                          </w:rPr>
                        </w:pPr>
                        <w:r w:rsidRPr="009F0F66">
                          <w:rPr>
                            <w:lang w:val="fr-FR"/>
                          </w:rPr>
                          <w:t>E</w:t>
                        </w:r>
                        <w:r w:rsidRPr="009F0F66">
                          <w:rPr>
                            <w:vertAlign w:val="subscript"/>
                            <w:lang w:val="fr-FR"/>
                          </w:rPr>
                          <w:t>K</w:t>
                        </w:r>
                        <w:r w:rsidRPr="009F0F66">
                          <w:rPr>
                            <w:lang w:val="fr-FR"/>
                          </w:rPr>
                          <w:t xml:space="preserve"> - Kinetic Energy</w:t>
                        </w:r>
                        <w:r w:rsidR="009F0F66" w:rsidRPr="009F0F66">
                          <w:rPr>
                            <w:lang w:val="fr-FR"/>
                          </w:rPr>
                          <w:t xml:space="preserve"> (Joules)</w:t>
                        </w:r>
                        <w:r w:rsidRPr="009F0F66">
                          <w:rPr>
                            <w:lang w:val="fr-FR"/>
                          </w:rPr>
                          <w:t xml:space="preserve"> </w:t>
                        </w:r>
                        <w:r w:rsidR="009F0F66" w:rsidRPr="009F0F66">
                          <w:rPr>
                            <w:lang w:val="fr-FR"/>
                          </w:rPr>
                          <w:t>((Joules</w:t>
                        </w:r>
                        <w:r w:rsidRPr="009F0F66">
                          <w:rPr>
                            <w:lang w:val="fr-FR"/>
                          </w:rPr>
                          <w:t>(Joules)</w:t>
                        </w:r>
                      </w:p>
                    </w:txbxContent>
                  </v:textbox>
                </v:shape>
                <v:shape id="Text Box 2" o:spid="_x0000_s1045" type="#_x0000_t202" style="position:absolute;left:17467;top:39532;width:30823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12EDF" w:rsidRDefault="00E12EDF" w:rsidP="00E12EDF"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GP</w:t>
                        </w:r>
                        <w:r>
                          <w:t xml:space="preserve"> – Gravitational Potential Energy (Joules)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4A84">
        <w:rPr>
          <w:rFonts w:ascii="Arial" w:hAnsi="Arial" w:cs="Arial"/>
          <w:sz w:val="24"/>
          <w:szCs w:val="24"/>
          <w:u w:val="single"/>
        </w:rPr>
        <w:t>Graph</w:t>
      </w:r>
      <w:r w:rsidR="000B4A84" w:rsidRPr="000B4A84">
        <w:rPr>
          <w:rFonts w:ascii="Arial" w:hAnsi="Arial" w:cs="Arial"/>
          <w:sz w:val="24"/>
          <w:szCs w:val="24"/>
          <w:u w:val="single"/>
        </w:rPr>
        <w:t>1</w:t>
      </w:r>
      <w:r w:rsidR="000B4A84">
        <w:rPr>
          <w:rFonts w:ascii="Arial" w:hAnsi="Arial" w:cs="Arial"/>
          <w:sz w:val="24"/>
          <w:szCs w:val="24"/>
        </w:rPr>
        <w:t xml:space="preserve">: </w:t>
      </w:r>
      <w:r w:rsidR="00D537F9" w:rsidRPr="00033924">
        <w:rPr>
          <w:rFonts w:ascii="Arial" w:hAnsi="Arial" w:cs="Arial"/>
          <w:b/>
          <w:sz w:val="24"/>
          <w:szCs w:val="24"/>
        </w:rPr>
        <w:t>E</w:t>
      </w:r>
      <w:r w:rsidR="00C90A3C">
        <w:rPr>
          <w:rFonts w:ascii="Arial" w:hAnsi="Arial" w:cs="Arial"/>
          <w:b/>
          <w:sz w:val="24"/>
          <w:szCs w:val="24"/>
          <w:vertAlign w:val="subscript"/>
        </w:rPr>
        <w:t>K</w:t>
      </w:r>
      <w:r w:rsidR="000B4A84">
        <w:rPr>
          <w:rFonts w:ascii="Arial" w:hAnsi="Arial" w:cs="Arial"/>
          <w:sz w:val="24"/>
          <w:szCs w:val="24"/>
        </w:rPr>
        <w:t xml:space="preserve"> versus the </w:t>
      </w:r>
      <w:r w:rsidR="00C90A3C">
        <w:rPr>
          <w:rFonts w:ascii="Arial" w:hAnsi="Arial" w:cs="Arial"/>
          <w:b/>
          <w:sz w:val="24"/>
          <w:szCs w:val="24"/>
        </w:rPr>
        <w:t>E</w:t>
      </w:r>
      <w:r w:rsidR="00C90A3C">
        <w:rPr>
          <w:rFonts w:ascii="Arial" w:hAnsi="Arial" w:cs="Arial"/>
          <w:b/>
          <w:sz w:val="24"/>
          <w:szCs w:val="24"/>
          <w:vertAlign w:val="subscript"/>
        </w:rPr>
        <w:t>GP</w:t>
      </w:r>
    </w:p>
    <w:p w:rsidR="000B4A84" w:rsidRDefault="000B4A84" w:rsidP="000B4A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B146A" w:rsidRDefault="003B146A" w:rsidP="003B146A">
      <w:pPr>
        <w:rPr>
          <w:rFonts w:ascii="Arial" w:hAnsi="Arial" w:cs="Arial"/>
          <w:sz w:val="24"/>
          <w:szCs w:val="24"/>
        </w:rPr>
      </w:pPr>
    </w:p>
    <w:p w:rsidR="006C0A15" w:rsidRDefault="003B146A" w:rsidP="003B146A">
      <w:pPr>
        <w:rPr>
          <w:rFonts w:ascii="Arial" w:hAnsi="Arial" w:cs="Arial"/>
          <w:sz w:val="24"/>
          <w:szCs w:val="24"/>
          <w:u w:val="single"/>
        </w:rPr>
      </w:pPr>
      <w:r w:rsidRPr="003B146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25697" w:rsidRDefault="00933378" w:rsidP="003B14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125697" w:rsidRDefault="00125697" w:rsidP="003B146A">
      <w:pPr>
        <w:rPr>
          <w:rFonts w:ascii="Arial" w:hAnsi="Arial" w:cs="Arial"/>
          <w:sz w:val="24"/>
          <w:szCs w:val="24"/>
          <w:u w:val="single"/>
        </w:rPr>
      </w:pPr>
    </w:p>
    <w:p w:rsidR="00DE0A4F" w:rsidRDefault="00DE0A4F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DE0A4F" w:rsidSect="00933378">
      <w:type w:val="continuous"/>
      <w:pgSz w:w="11906" w:h="16838"/>
      <w:pgMar w:top="720" w:right="92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C5" w:rsidRDefault="000A0DC5" w:rsidP="001061C8">
      <w:pPr>
        <w:spacing w:after="0" w:line="240" w:lineRule="auto"/>
      </w:pPr>
      <w:r>
        <w:separator/>
      </w:r>
    </w:p>
  </w:endnote>
  <w:endnote w:type="continuationSeparator" w:id="0">
    <w:p w:rsidR="000A0DC5" w:rsidRDefault="000A0DC5" w:rsidP="0010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C5" w:rsidRDefault="000A0DC5" w:rsidP="001061C8">
      <w:pPr>
        <w:spacing w:after="0" w:line="240" w:lineRule="auto"/>
      </w:pPr>
      <w:r>
        <w:separator/>
      </w:r>
    </w:p>
  </w:footnote>
  <w:footnote w:type="continuationSeparator" w:id="0">
    <w:p w:rsidR="000A0DC5" w:rsidRDefault="000A0DC5" w:rsidP="0010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045"/>
    <w:multiLevelType w:val="hybridMultilevel"/>
    <w:tmpl w:val="A02EA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3D03"/>
    <w:multiLevelType w:val="hybridMultilevel"/>
    <w:tmpl w:val="06343C90"/>
    <w:lvl w:ilvl="0" w:tplc="CEA2B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30B9"/>
    <w:multiLevelType w:val="hybridMultilevel"/>
    <w:tmpl w:val="F050E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66F16"/>
    <w:multiLevelType w:val="hybridMultilevel"/>
    <w:tmpl w:val="D0E6A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15"/>
    <w:rsid w:val="00033924"/>
    <w:rsid w:val="00053651"/>
    <w:rsid w:val="00074274"/>
    <w:rsid w:val="000A0DC5"/>
    <w:rsid w:val="000B4A84"/>
    <w:rsid w:val="001061C8"/>
    <w:rsid w:val="00114F5F"/>
    <w:rsid w:val="00125697"/>
    <w:rsid w:val="0019482D"/>
    <w:rsid w:val="002F4A25"/>
    <w:rsid w:val="003000BB"/>
    <w:rsid w:val="0030292E"/>
    <w:rsid w:val="0030659A"/>
    <w:rsid w:val="00316434"/>
    <w:rsid w:val="00342CEC"/>
    <w:rsid w:val="00356046"/>
    <w:rsid w:val="003654E4"/>
    <w:rsid w:val="00373A9D"/>
    <w:rsid w:val="003B146A"/>
    <w:rsid w:val="003C1029"/>
    <w:rsid w:val="003C452B"/>
    <w:rsid w:val="003F75A7"/>
    <w:rsid w:val="00410F3D"/>
    <w:rsid w:val="004178C9"/>
    <w:rsid w:val="00427C2F"/>
    <w:rsid w:val="00437807"/>
    <w:rsid w:val="004539EA"/>
    <w:rsid w:val="004B1FCA"/>
    <w:rsid w:val="004C7FC2"/>
    <w:rsid w:val="004E02C0"/>
    <w:rsid w:val="0056702A"/>
    <w:rsid w:val="0061365B"/>
    <w:rsid w:val="00640AC4"/>
    <w:rsid w:val="006C0A15"/>
    <w:rsid w:val="00714908"/>
    <w:rsid w:val="00793883"/>
    <w:rsid w:val="00810709"/>
    <w:rsid w:val="0086736E"/>
    <w:rsid w:val="008B73AC"/>
    <w:rsid w:val="00933378"/>
    <w:rsid w:val="009A0837"/>
    <w:rsid w:val="009E3A08"/>
    <w:rsid w:val="009F0F66"/>
    <w:rsid w:val="00A00113"/>
    <w:rsid w:val="00A55E14"/>
    <w:rsid w:val="00AF27D9"/>
    <w:rsid w:val="00B20A71"/>
    <w:rsid w:val="00B66418"/>
    <w:rsid w:val="00BA4DB3"/>
    <w:rsid w:val="00BD34A9"/>
    <w:rsid w:val="00C35931"/>
    <w:rsid w:val="00C90A3C"/>
    <w:rsid w:val="00D537F9"/>
    <w:rsid w:val="00DE0A4F"/>
    <w:rsid w:val="00E12EDF"/>
    <w:rsid w:val="00E71471"/>
    <w:rsid w:val="00ED390E"/>
    <w:rsid w:val="00ED3B19"/>
    <w:rsid w:val="00F57384"/>
    <w:rsid w:val="00F63683"/>
    <w:rsid w:val="00FA268D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F30A"/>
  <w15:chartTrackingRefBased/>
  <w15:docId w15:val="{FAAB51CB-E5FE-436B-B25B-6957485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46A"/>
    <w:pPr>
      <w:ind w:left="720"/>
      <w:contextualSpacing/>
    </w:pPr>
  </w:style>
  <w:style w:type="table" w:styleId="TableGrid">
    <w:name w:val="Table Grid"/>
    <w:basedOn w:val="TableNormal"/>
    <w:uiPriority w:val="39"/>
    <w:rsid w:val="0061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C8"/>
  </w:style>
  <w:style w:type="paragraph" w:styleId="Footer">
    <w:name w:val="footer"/>
    <w:basedOn w:val="Normal"/>
    <w:link w:val="FooterChar"/>
    <w:uiPriority w:val="99"/>
    <w:unhideWhenUsed/>
    <w:rsid w:val="0010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C8"/>
  </w:style>
  <w:style w:type="character" w:styleId="PlaceholderText">
    <w:name w:val="Placeholder Text"/>
    <w:basedOn w:val="DefaultParagraphFont"/>
    <w:uiPriority w:val="99"/>
    <w:semiHidden/>
    <w:rsid w:val="004378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503711070709903E-2"/>
          <c:y val="1.7578875612223939E-2"/>
          <c:w val="0.84817888311024681"/>
          <c:h val="0.89054803099204538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-6.1250509414400432E-2"/>
                  <c:y val="3.6475757381023485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Sheet1!$E$3:$E$7</c:f>
              <c:numCache>
                <c:formatCode>0.000</c:formatCode>
                <c:ptCount val="5"/>
                <c:pt idx="0">
                  <c:v>4.4884000000000007E-2</c:v>
                </c:pt>
                <c:pt idx="1">
                  <c:v>5.38608E-2</c:v>
                </c:pt>
                <c:pt idx="2">
                  <c:v>6.2837600000000007E-2</c:v>
                </c:pt>
                <c:pt idx="3">
                  <c:v>7.18144E-2</c:v>
                </c:pt>
                <c:pt idx="4">
                  <c:v>8.0791199999999994E-2</c:v>
                </c:pt>
              </c:numCache>
            </c:numRef>
          </c:xVal>
          <c:yVal>
            <c:numRef>
              <c:f>Sheet1!$O$4:$O$8</c:f>
              <c:numCache>
                <c:formatCode>0.000</c:formatCode>
                <c:ptCount val="5"/>
                <c:pt idx="0">
                  <c:v>2.3364962758902156E-2</c:v>
                </c:pt>
                <c:pt idx="1">
                  <c:v>2.7252892561983478E-2</c:v>
                </c:pt>
                <c:pt idx="2">
                  <c:v>3.3108300769876434E-2</c:v>
                </c:pt>
                <c:pt idx="3">
                  <c:v>4.0711111111111108E-2</c:v>
                </c:pt>
                <c:pt idx="4">
                  <c:v>5.2571166207529843E-2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8E7-4490-A120-1EB33976F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7199183"/>
        <c:axId val="2120722159"/>
      </c:scatterChart>
      <c:valAx>
        <c:axId val="2117199183"/>
        <c:scaling>
          <c:orientation val="minMax"/>
          <c:max val="0.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0722159"/>
        <c:crosses val="autoZero"/>
        <c:crossBetween val="midCat"/>
        <c:majorUnit val="1.0000000000000002E-2"/>
        <c:minorUnit val="5.000000000000001E-3"/>
      </c:valAx>
      <c:valAx>
        <c:axId val="2120722159"/>
        <c:scaling>
          <c:orientation val="minMax"/>
          <c:max val="7.0000000000000007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7199183"/>
        <c:crosses val="autoZero"/>
        <c:crossBetween val="midCat"/>
        <c:minorUnit val="5.000000000000001E-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2</cp:revision>
  <cp:lastPrinted>2021-10-18T23:15:00Z</cp:lastPrinted>
  <dcterms:created xsi:type="dcterms:W3CDTF">2022-01-19T22:22:00Z</dcterms:created>
  <dcterms:modified xsi:type="dcterms:W3CDTF">2022-01-19T22:22:00Z</dcterms:modified>
</cp:coreProperties>
</file>